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1B5CB5" w14:textId="580F395F" w:rsidR="005D7C06" w:rsidRDefault="005F1D5B"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19B2B9A" wp14:editId="054250E3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4402829" cy="3041702"/>
            <wp:effectExtent l="0" t="0" r="0" b="635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29" cy="304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05196" w14:textId="77777777" w:rsidR="00F22752" w:rsidRDefault="00F22752"/>
    <w:p w14:paraId="2A06CC6C" w14:textId="77777777" w:rsidR="00F22752" w:rsidRDefault="00F22752"/>
    <w:p w14:paraId="03468218" w14:textId="77777777" w:rsidR="005F1D5B" w:rsidRDefault="005F1D5B"/>
    <w:p w14:paraId="42F98AD7" w14:textId="77777777" w:rsidR="005F1D5B" w:rsidRDefault="005F1D5B"/>
    <w:p w14:paraId="7A5035D1" w14:textId="77777777" w:rsidR="005F1D5B" w:rsidRDefault="005F1D5B"/>
    <w:p w14:paraId="722D905A" w14:textId="77777777" w:rsidR="005F1D5B" w:rsidRDefault="005F1D5B"/>
    <w:p w14:paraId="5907CF98" w14:textId="77777777" w:rsidR="005F1D5B" w:rsidRDefault="005F1D5B"/>
    <w:p w14:paraId="1BB3E0A6" w14:textId="77777777" w:rsidR="005F1D5B" w:rsidRDefault="005F1D5B"/>
    <w:p w14:paraId="5EBDFF65" w14:textId="77777777" w:rsidR="005F1D5B" w:rsidRDefault="005F1D5B"/>
    <w:p w14:paraId="39FB9D49" w14:textId="77777777" w:rsidR="005F1D5B" w:rsidRDefault="005F1D5B"/>
    <w:p w14:paraId="04CDB9F6" w14:textId="77777777" w:rsidR="005F1D5B" w:rsidRDefault="005F1D5B"/>
    <w:p w14:paraId="6363CDEF" w14:textId="77777777" w:rsidR="005F1D5B" w:rsidRDefault="005F1D5B"/>
    <w:p w14:paraId="06E0332D" w14:textId="77777777" w:rsidR="005F1D5B" w:rsidRDefault="005F1D5B"/>
    <w:p w14:paraId="621807A8" w14:textId="77777777" w:rsidR="005F1D5B" w:rsidRDefault="005F1D5B"/>
    <w:p w14:paraId="4EEAAEB8" w14:textId="77777777" w:rsidR="005F1D5B" w:rsidRDefault="005F1D5B"/>
    <w:p w14:paraId="1C3D97E5" w14:textId="77777777" w:rsidR="005F1D5B" w:rsidRDefault="005F1D5B"/>
    <w:p w14:paraId="01F8F7E0" w14:textId="77777777" w:rsidR="005F1D5B" w:rsidRDefault="005F1D5B"/>
    <w:p w14:paraId="4749EB05" w14:textId="77777777" w:rsidR="005F1D5B" w:rsidRDefault="005F1D5B"/>
    <w:p w14:paraId="79CA03D2" w14:textId="77777777" w:rsidR="005F1D5B" w:rsidRDefault="005F1D5B"/>
    <w:p w14:paraId="56017A6F" w14:textId="11C2EAF0" w:rsidR="005F1D5B" w:rsidRPr="005F1D5B" w:rsidRDefault="005F1D5B">
      <w:pPr>
        <w:rPr>
          <w:b/>
          <w:sz w:val="32"/>
          <w:szCs w:val="32"/>
        </w:rPr>
      </w:pPr>
      <w:r w:rsidRPr="005F1D5B">
        <w:rPr>
          <w:b/>
          <w:sz w:val="32"/>
          <w:szCs w:val="32"/>
        </w:rPr>
        <w:t>Materialer:</w:t>
      </w:r>
    </w:p>
    <w:p w14:paraId="7DBBC144" w14:textId="3CD7728D" w:rsidR="005F1D5B" w:rsidRDefault="005F1D5B">
      <w:pPr>
        <w:rPr>
          <w:sz w:val="28"/>
          <w:szCs w:val="28"/>
        </w:rPr>
      </w:pPr>
      <w:r>
        <w:rPr>
          <w:sz w:val="28"/>
          <w:szCs w:val="28"/>
        </w:rPr>
        <w:t xml:space="preserve">Klods: 70 x 100 x150 </w:t>
      </w:r>
    </w:p>
    <w:p w14:paraId="1EBB65E6" w14:textId="77777777" w:rsidR="00AD0DDA" w:rsidRDefault="00AD0DDA">
      <w:pPr>
        <w:rPr>
          <w:sz w:val="28"/>
          <w:szCs w:val="28"/>
        </w:rPr>
      </w:pPr>
    </w:p>
    <w:p w14:paraId="1640E759" w14:textId="52F7FD0D" w:rsidR="00AD0DDA" w:rsidRDefault="00AD0DDA">
      <w:pPr>
        <w:rPr>
          <w:b/>
          <w:sz w:val="32"/>
          <w:szCs w:val="32"/>
        </w:rPr>
      </w:pPr>
      <w:r w:rsidRPr="00AD0DDA">
        <w:rPr>
          <w:b/>
          <w:sz w:val="32"/>
          <w:szCs w:val="32"/>
        </w:rPr>
        <w:t>Teknik:</w:t>
      </w:r>
    </w:p>
    <w:p w14:paraId="54545C59" w14:textId="216C0D45" w:rsidR="005F4275" w:rsidRDefault="00AE62BE">
      <w:pPr>
        <w:rPr>
          <w:sz w:val="28"/>
          <w:szCs w:val="28"/>
        </w:rPr>
      </w:pPr>
      <w:r>
        <w:rPr>
          <w:sz w:val="28"/>
          <w:szCs w:val="28"/>
        </w:rPr>
        <w:t>Følger på mødet 4. okt. 2017</w:t>
      </w:r>
    </w:p>
    <w:p w14:paraId="2A7E9CAA" w14:textId="77777777" w:rsidR="009E6269" w:rsidRDefault="009E6269">
      <w:pPr>
        <w:rPr>
          <w:sz w:val="28"/>
          <w:szCs w:val="28"/>
        </w:rPr>
      </w:pPr>
    </w:p>
    <w:p w14:paraId="564CE84B" w14:textId="67168292" w:rsidR="009E6269" w:rsidRPr="009E6269" w:rsidRDefault="009E6269">
      <w:pPr>
        <w:rPr>
          <w:b/>
          <w:sz w:val="28"/>
          <w:szCs w:val="28"/>
        </w:rPr>
      </w:pPr>
      <w:r w:rsidRPr="009E6269">
        <w:rPr>
          <w:b/>
          <w:sz w:val="28"/>
          <w:szCs w:val="28"/>
        </w:rPr>
        <w:t>Mål på skålen:</w:t>
      </w:r>
      <w:r w:rsidR="00AC0C7E">
        <w:rPr>
          <w:b/>
          <w:sz w:val="28"/>
          <w:szCs w:val="28"/>
        </w:rPr>
        <w:t xml:space="preserve"> </w:t>
      </w:r>
    </w:p>
    <w:p w14:paraId="3550E851" w14:textId="02C35288" w:rsidR="005F4275" w:rsidRDefault="009E6269" w:rsidP="005F4275">
      <w:pPr>
        <w:rPr>
          <w:sz w:val="28"/>
          <w:szCs w:val="28"/>
        </w:rPr>
      </w:pPr>
      <w:r>
        <w:rPr>
          <w:sz w:val="28"/>
          <w:szCs w:val="28"/>
        </w:rPr>
        <w:t>Diameter: Overkant 100 / underkant, den lille fod 60mm</w:t>
      </w:r>
    </w:p>
    <w:p w14:paraId="29998D02" w14:textId="6D1BA9BF" w:rsidR="009E6269" w:rsidRDefault="009E6269" w:rsidP="005F4275">
      <w:pPr>
        <w:rPr>
          <w:sz w:val="28"/>
          <w:szCs w:val="28"/>
        </w:rPr>
      </w:pPr>
      <w:r>
        <w:rPr>
          <w:sz w:val="28"/>
          <w:szCs w:val="28"/>
        </w:rPr>
        <w:t>Højde: 60 mm</w:t>
      </w:r>
    </w:p>
    <w:p w14:paraId="1A41E5DA" w14:textId="77777777" w:rsidR="009E6269" w:rsidRPr="005F4275" w:rsidRDefault="009E6269" w:rsidP="005F4275">
      <w:pPr>
        <w:rPr>
          <w:sz w:val="28"/>
          <w:szCs w:val="28"/>
        </w:rPr>
      </w:pPr>
    </w:p>
    <w:p w14:paraId="4945D526" w14:textId="782C3A82" w:rsidR="005F4275" w:rsidRDefault="005F4275" w:rsidP="005F4275">
      <w:pPr>
        <w:rPr>
          <w:sz w:val="28"/>
          <w:szCs w:val="28"/>
        </w:rPr>
      </w:pPr>
      <w:r>
        <w:rPr>
          <w:sz w:val="28"/>
          <w:szCs w:val="28"/>
        </w:rPr>
        <w:t>1)</w:t>
      </w:r>
      <w:r w:rsidRPr="005F4275">
        <w:rPr>
          <w:sz w:val="28"/>
          <w:szCs w:val="28"/>
          <w:u w:val="single"/>
        </w:rPr>
        <w:t>Centerpunkter markeres</w:t>
      </w:r>
      <w:r>
        <w:rPr>
          <w:sz w:val="28"/>
          <w:szCs w:val="28"/>
        </w:rPr>
        <w:t xml:space="preserve"> på side</w:t>
      </w:r>
      <w:r w:rsidR="00AC0C7E">
        <w:rPr>
          <w:sz w:val="28"/>
          <w:szCs w:val="28"/>
        </w:rPr>
        <w:t>rne</w:t>
      </w:r>
      <w:r>
        <w:rPr>
          <w:sz w:val="28"/>
          <w:szCs w:val="28"/>
        </w:rPr>
        <w:t xml:space="preserve"> af klods</w:t>
      </w:r>
      <w:r w:rsidR="00AC0C7E">
        <w:rPr>
          <w:sz w:val="28"/>
          <w:szCs w:val="28"/>
        </w:rPr>
        <w:t>en</w:t>
      </w:r>
      <w:r>
        <w:rPr>
          <w:sz w:val="28"/>
          <w:szCs w:val="28"/>
        </w:rPr>
        <w:t xml:space="preserve"> (side</w:t>
      </w:r>
      <w:r w:rsidR="00AC0C7E">
        <w:rPr>
          <w:sz w:val="28"/>
          <w:szCs w:val="28"/>
        </w:rPr>
        <w:t>r</w:t>
      </w:r>
      <w:r>
        <w:rPr>
          <w:sz w:val="28"/>
          <w:szCs w:val="28"/>
        </w:rPr>
        <w:t xml:space="preserve"> 70 mm)</w:t>
      </w:r>
      <w:r w:rsidR="00AC0C7E">
        <w:rPr>
          <w:sz w:val="28"/>
          <w:szCs w:val="28"/>
        </w:rPr>
        <w:t>, der bliver ”</w:t>
      </w:r>
      <w:r>
        <w:rPr>
          <w:sz w:val="28"/>
          <w:szCs w:val="28"/>
        </w:rPr>
        <w:t>ender af klods</w:t>
      </w:r>
      <w:r w:rsidR="00AC0C7E">
        <w:rPr>
          <w:sz w:val="28"/>
          <w:szCs w:val="28"/>
        </w:rPr>
        <w:t>” for opspænding i frembringer og pinol</w:t>
      </w:r>
      <w:r>
        <w:rPr>
          <w:sz w:val="28"/>
          <w:szCs w:val="28"/>
        </w:rPr>
        <w:t>.</w:t>
      </w:r>
    </w:p>
    <w:p w14:paraId="587B93E4" w14:textId="2754AA1B" w:rsidR="00AE62BE" w:rsidRPr="005F4275" w:rsidRDefault="005F4275" w:rsidP="005F427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2) </w:t>
      </w:r>
      <w:r w:rsidRPr="005F4275">
        <w:rPr>
          <w:sz w:val="28"/>
          <w:szCs w:val="28"/>
          <w:u w:val="single"/>
        </w:rPr>
        <w:t>Yderformen af skålen drejes:</w:t>
      </w:r>
    </w:p>
    <w:p w14:paraId="5B88BA01" w14:textId="4B360736" w:rsidR="005F4275" w:rsidRDefault="005F4275" w:rsidP="005F4275">
      <w:pPr>
        <w:pStyle w:val="Listeafsnit"/>
        <w:numPr>
          <w:ilvl w:val="0"/>
          <w:numId w:val="1"/>
        </w:numPr>
        <w:rPr>
          <w:sz w:val="28"/>
          <w:szCs w:val="28"/>
        </w:rPr>
      </w:pPr>
      <w:r w:rsidRPr="005F4275">
        <w:rPr>
          <w:sz w:val="28"/>
          <w:szCs w:val="28"/>
        </w:rPr>
        <w:t xml:space="preserve">Bunden af skålen markeres, </w:t>
      </w:r>
      <w:r w:rsidR="00AC0C7E">
        <w:rPr>
          <w:sz w:val="28"/>
          <w:szCs w:val="28"/>
        </w:rPr>
        <w:t xml:space="preserve">og skålens form drejes, husk lille fod; </w:t>
      </w:r>
      <w:r w:rsidRPr="005F4275">
        <w:rPr>
          <w:sz w:val="28"/>
          <w:szCs w:val="28"/>
        </w:rPr>
        <w:t>der</w:t>
      </w:r>
      <w:r w:rsidR="00AC0C7E">
        <w:rPr>
          <w:sz w:val="28"/>
          <w:szCs w:val="28"/>
        </w:rPr>
        <w:t xml:space="preserve"> afsluttes med </w:t>
      </w:r>
      <w:r w:rsidRPr="005F4275">
        <w:rPr>
          <w:sz w:val="28"/>
          <w:szCs w:val="28"/>
        </w:rPr>
        <w:t>”greb” til opspænding i spændpatronen ( max 8 mm bred)</w:t>
      </w:r>
      <w:r w:rsidR="00AC0C7E">
        <w:rPr>
          <w:sz w:val="28"/>
          <w:szCs w:val="28"/>
        </w:rPr>
        <w:t>, dette greb fjernes når skålen er drejet færdig.</w:t>
      </w:r>
    </w:p>
    <w:p w14:paraId="6F489FA6" w14:textId="304DE028" w:rsidR="005F4275" w:rsidRDefault="005F4275" w:rsidP="005F4275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Overkant </w:t>
      </w:r>
      <w:r w:rsidR="00AC0C7E">
        <w:rPr>
          <w:sz w:val="28"/>
          <w:szCs w:val="28"/>
        </w:rPr>
        <w:t xml:space="preserve"> skål ,højde </w:t>
      </w:r>
      <w:r>
        <w:rPr>
          <w:sz w:val="28"/>
          <w:szCs w:val="28"/>
        </w:rPr>
        <w:t xml:space="preserve">afsættes 10mm. Kantens </w:t>
      </w:r>
      <w:r w:rsidR="00AC0C7E">
        <w:rPr>
          <w:sz w:val="28"/>
          <w:szCs w:val="28"/>
        </w:rPr>
        <w:t xml:space="preserve">bredde (fremspring) </w:t>
      </w:r>
      <w:r>
        <w:rPr>
          <w:sz w:val="28"/>
          <w:szCs w:val="28"/>
        </w:rPr>
        <w:t>skal være  12 -13 mm,</w:t>
      </w:r>
      <w:r w:rsidR="00AC0C7E">
        <w:rPr>
          <w:sz w:val="28"/>
          <w:szCs w:val="28"/>
        </w:rPr>
        <w:t xml:space="preserve"> svarende til en diameter på ca. 124 – 126 mm,</w:t>
      </w:r>
      <w:r>
        <w:rPr>
          <w:sz w:val="28"/>
          <w:szCs w:val="28"/>
        </w:rPr>
        <w:t xml:space="preserve"> fligene kan drejes ned til dette mål.</w:t>
      </w:r>
      <w:r w:rsidR="00AC0C7E">
        <w:rPr>
          <w:sz w:val="28"/>
          <w:szCs w:val="28"/>
        </w:rPr>
        <w:t xml:space="preserve"> </w:t>
      </w:r>
    </w:p>
    <w:p w14:paraId="09FBA097" w14:textId="3111F2D0" w:rsidR="005F4275" w:rsidRDefault="005F4275" w:rsidP="005F4275">
      <w:pPr>
        <w:pStyle w:val="Listeafsnit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Skålen </w:t>
      </w:r>
      <w:proofErr w:type="spellStart"/>
      <w:r>
        <w:rPr>
          <w:sz w:val="28"/>
          <w:szCs w:val="28"/>
        </w:rPr>
        <w:t>grovpudses</w:t>
      </w:r>
      <w:proofErr w:type="spellEnd"/>
      <w:r>
        <w:rPr>
          <w:sz w:val="28"/>
          <w:szCs w:val="28"/>
        </w:rPr>
        <w:t>, korn 60.</w:t>
      </w:r>
    </w:p>
    <w:p w14:paraId="307BB696" w14:textId="77777777" w:rsidR="005F4275" w:rsidRPr="005F4275" w:rsidRDefault="005F4275" w:rsidP="005F4275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3) </w:t>
      </w:r>
      <w:r w:rsidRPr="005F4275">
        <w:rPr>
          <w:sz w:val="28"/>
          <w:szCs w:val="28"/>
          <w:u w:val="single"/>
        </w:rPr>
        <w:t>Greb til opspænding, overkant skål:</w:t>
      </w:r>
    </w:p>
    <w:p w14:paraId="6093E530" w14:textId="33CABCCF" w:rsidR="00144B4C" w:rsidRDefault="005F4275" w:rsidP="005F4275">
      <w:pPr>
        <w:pStyle w:val="Listeafsni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Tag klodsen</w:t>
      </w:r>
      <w:r w:rsidR="00144B4C">
        <w:rPr>
          <w:sz w:val="28"/>
          <w:szCs w:val="28"/>
        </w:rPr>
        <w:t xml:space="preserve"> af opspænding; vend; spænd bunden op i spændpatron. </w:t>
      </w:r>
    </w:p>
    <w:p w14:paraId="7D2A39B4" w14:textId="5B0D8255" w:rsidR="00EF5B16" w:rsidRDefault="005F4275" w:rsidP="00EF5B16">
      <w:pPr>
        <w:pStyle w:val="Listeafsnit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44B4C">
        <w:rPr>
          <w:sz w:val="28"/>
          <w:szCs w:val="28"/>
        </w:rPr>
        <w:t xml:space="preserve">I top skål </w:t>
      </w:r>
      <w:r w:rsidR="00EF5B16">
        <w:rPr>
          <w:sz w:val="28"/>
          <w:szCs w:val="28"/>
        </w:rPr>
        <w:t>ned</w:t>
      </w:r>
      <w:r w:rsidR="00144B4C">
        <w:rPr>
          <w:sz w:val="28"/>
          <w:szCs w:val="28"/>
        </w:rPr>
        <w:t xml:space="preserve">drejes </w:t>
      </w:r>
      <w:r w:rsidR="00AC0C7E">
        <w:rPr>
          <w:sz w:val="28"/>
          <w:szCs w:val="28"/>
        </w:rPr>
        <w:t>gre</w:t>
      </w:r>
      <w:r w:rsidR="00EF5B16">
        <w:rPr>
          <w:sz w:val="28"/>
          <w:szCs w:val="28"/>
        </w:rPr>
        <w:t>b</w:t>
      </w:r>
      <w:r w:rsidR="00144B4C">
        <w:rPr>
          <w:sz w:val="28"/>
          <w:szCs w:val="28"/>
        </w:rPr>
        <w:t xml:space="preserve"> </w:t>
      </w:r>
      <w:r w:rsidRPr="005F4275">
        <w:rPr>
          <w:sz w:val="28"/>
          <w:szCs w:val="28"/>
        </w:rPr>
        <w:t>(</w:t>
      </w:r>
      <w:proofErr w:type="spellStart"/>
      <w:r w:rsidRPr="005F4275">
        <w:rPr>
          <w:sz w:val="28"/>
          <w:szCs w:val="28"/>
        </w:rPr>
        <w:t>diam</w:t>
      </w:r>
      <w:proofErr w:type="spellEnd"/>
      <w:r w:rsidRPr="005F4275">
        <w:rPr>
          <w:sz w:val="28"/>
          <w:szCs w:val="28"/>
        </w:rPr>
        <w:t xml:space="preserve"> </w:t>
      </w:r>
      <w:proofErr w:type="spellStart"/>
      <w:r w:rsidRPr="005F4275">
        <w:rPr>
          <w:sz w:val="28"/>
          <w:szCs w:val="28"/>
        </w:rPr>
        <w:t>ca</w:t>
      </w:r>
      <w:proofErr w:type="spellEnd"/>
      <w:r w:rsidRPr="005F4275">
        <w:rPr>
          <w:sz w:val="28"/>
          <w:szCs w:val="28"/>
        </w:rPr>
        <w:t xml:space="preserve"> 50mm</w:t>
      </w:r>
      <w:r w:rsidR="00144B4C">
        <w:rPr>
          <w:sz w:val="28"/>
          <w:szCs w:val="28"/>
        </w:rPr>
        <w:t>, dybde 8mm</w:t>
      </w:r>
      <w:r w:rsidRPr="005F4275">
        <w:rPr>
          <w:sz w:val="28"/>
          <w:szCs w:val="28"/>
        </w:rPr>
        <w:t xml:space="preserve">), </w:t>
      </w:r>
      <w:r w:rsidR="00144B4C">
        <w:rPr>
          <w:sz w:val="28"/>
          <w:szCs w:val="28"/>
        </w:rPr>
        <w:t xml:space="preserve">til </w:t>
      </w:r>
      <w:r w:rsidRPr="005F4275">
        <w:rPr>
          <w:sz w:val="28"/>
          <w:szCs w:val="28"/>
        </w:rPr>
        <w:t>indvendig o</w:t>
      </w:r>
      <w:r w:rsidR="00144B4C">
        <w:rPr>
          <w:sz w:val="28"/>
          <w:szCs w:val="28"/>
        </w:rPr>
        <w:t>pspænding.</w:t>
      </w:r>
    </w:p>
    <w:p w14:paraId="1C6A556E" w14:textId="5EB7A29E" w:rsidR="00EF5B16" w:rsidRDefault="00EF5B16" w:rsidP="00EF5B1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4) </w:t>
      </w:r>
      <w:r w:rsidRPr="00EF5B16">
        <w:rPr>
          <w:sz w:val="28"/>
          <w:szCs w:val="28"/>
          <w:u w:val="single"/>
        </w:rPr>
        <w:t>Tud:</w:t>
      </w:r>
    </w:p>
    <w:p w14:paraId="77A9072A" w14:textId="60A93C7F" w:rsidR="00EF5B16" w:rsidRDefault="00EF5B16" w:rsidP="00EF5B16">
      <w:pPr>
        <w:pStyle w:val="Listeafsni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Lad klodsen sidde i opspændingen, og drej underside overkant i facon, der passer til tudens underkant.</w:t>
      </w:r>
    </w:p>
    <w:p w14:paraId="30EBC9CB" w14:textId="596441CA" w:rsidR="00EF5B16" w:rsidRDefault="00EF5B16" w:rsidP="00EF5B16">
      <w:pPr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Pr="00EF5B16">
        <w:rPr>
          <w:sz w:val="28"/>
          <w:szCs w:val="28"/>
          <w:u w:val="single"/>
        </w:rPr>
        <w:t>Håndgreb:</w:t>
      </w:r>
      <w:r>
        <w:rPr>
          <w:sz w:val="28"/>
          <w:szCs w:val="28"/>
          <w:u w:val="single"/>
        </w:rPr>
        <w:t xml:space="preserve"> (tungen lige i munden):</w:t>
      </w:r>
      <w:r w:rsidR="00C05335">
        <w:rPr>
          <w:sz w:val="28"/>
          <w:szCs w:val="28"/>
          <w:u w:val="single"/>
        </w:rPr>
        <w:t xml:space="preserve"> </w:t>
      </w:r>
    </w:p>
    <w:p w14:paraId="41270292" w14:textId="409706E3" w:rsidR="00C05335" w:rsidRPr="00C05335" w:rsidRDefault="00C05335" w:rsidP="00EF5B16">
      <w:pPr>
        <w:pStyle w:val="Listeafsni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Afmonter klods.</w:t>
      </w:r>
    </w:p>
    <w:p w14:paraId="270E2C1A" w14:textId="1E239462" w:rsidR="00EF5B16" w:rsidRDefault="00C05335" w:rsidP="00EF5B16">
      <w:pPr>
        <w:pStyle w:val="Listeafsni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M</w:t>
      </w:r>
      <w:r w:rsidR="00EF5B16">
        <w:rPr>
          <w:sz w:val="28"/>
          <w:szCs w:val="28"/>
        </w:rPr>
        <w:t xml:space="preserve">arker på </w:t>
      </w:r>
      <w:r w:rsidR="00F80E17">
        <w:rPr>
          <w:sz w:val="28"/>
          <w:szCs w:val="28"/>
        </w:rPr>
        <w:t>overkantens</w:t>
      </w:r>
      <w:r w:rsidR="00EF5B16">
        <w:rPr>
          <w:sz w:val="28"/>
          <w:szCs w:val="28"/>
        </w:rPr>
        <w:t xml:space="preserve"> </w:t>
      </w:r>
      <w:r w:rsidR="00F80E17">
        <w:rPr>
          <w:sz w:val="28"/>
          <w:szCs w:val="28"/>
        </w:rPr>
        <w:t>yder</w:t>
      </w:r>
      <w:r w:rsidR="00EF5B16">
        <w:rPr>
          <w:sz w:val="28"/>
          <w:szCs w:val="28"/>
        </w:rPr>
        <w:t>side punkter</w:t>
      </w:r>
      <w:r w:rsidR="00F80E17">
        <w:rPr>
          <w:sz w:val="28"/>
          <w:szCs w:val="28"/>
        </w:rPr>
        <w:t>ne</w:t>
      </w:r>
      <w:r w:rsidR="00EF5B16">
        <w:rPr>
          <w:sz w:val="28"/>
          <w:szCs w:val="28"/>
        </w:rPr>
        <w:t xml:space="preserve"> for den langsgående sidemarkering (så greb og tud sidder overfor hinanden</w:t>
      </w:r>
      <w:r w:rsidR="00F80E17">
        <w:rPr>
          <w:sz w:val="28"/>
          <w:szCs w:val="28"/>
        </w:rPr>
        <w:t>).</w:t>
      </w:r>
    </w:p>
    <w:p w14:paraId="05067618" w14:textId="67430AED" w:rsidR="00B333C9" w:rsidRDefault="00C05335" w:rsidP="00EF5B16">
      <w:pPr>
        <w:pStyle w:val="Listeafsni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Spænd overside skål op i spændpatron</w:t>
      </w:r>
      <w:r w:rsidR="009C43F5">
        <w:rPr>
          <w:sz w:val="28"/>
          <w:szCs w:val="28"/>
        </w:rPr>
        <w:t>, kip den indvendige opspænding</w:t>
      </w:r>
      <w:r>
        <w:rPr>
          <w:sz w:val="28"/>
          <w:szCs w:val="28"/>
        </w:rPr>
        <w:t xml:space="preserve"> således at du kan dreje ”op under” til hulning af underkant håndgreb</w:t>
      </w:r>
      <w:r w:rsidR="00B333C9">
        <w:rPr>
          <w:sz w:val="28"/>
          <w:szCs w:val="28"/>
        </w:rPr>
        <w:t xml:space="preserve">. Skålen sidder nu </w:t>
      </w:r>
      <w:proofErr w:type="spellStart"/>
      <w:r w:rsidR="00B333C9">
        <w:rPr>
          <w:sz w:val="28"/>
          <w:szCs w:val="28"/>
        </w:rPr>
        <w:t>asymetrisk</w:t>
      </w:r>
      <w:proofErr w:type="spellEnd"/>
      <w:r w:rsidR="00B333C9">
        <w:rPr>
          <w:sz w:val="28"/>
          <w:szCs w:val="28"/>
        </w:rPr>
        <w:t>, og med en blyant på anlæg tjekkes at, der er frigang,  så man ikke rammer underkant på modsatte side (underkant tud).</w:t>
      </w:r>
    </w:p>
    <w:p w14:paraId="7A20F427" w14:textId="78960CF6" w:rsidR="00B333C9" w:rsidRDefault="00B333C9" w:rsidP="00B333C9">
      <w:pPr>
        <w:pStyle w:val="Listeafsni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Vær forsigtig – kig ofte – når hulning passer, sørg for at afslutning flugter med siden af skålen.</w:t>
      </w:r>
    </w:p>
    <w:p w14:paraId="2F7C27D0" w14:textId="15F377D2" w:rsidR="00B333C9" w:rsidRDefault="00B333C9" w:rsidP="00B333C9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6) </w:t>
      </w:r>
      <w:r w:rsidRPr="00B333C9">
        <w:rPr>
          <w:sz w:val="28"/>
          <w:szCs w:val="28"/>
          <w:u w:val="single"/>
        </w:rPr>
        <w:t>Afslutning:</w:t>
      </w:r>
    </w:p>
    <w:p w14:paraId="38488124" w14:textId="459A5FAE" w:rsidR="00B333C9" w:rsidRDefault="00B333C9" w:rsidP="00B333C9">
      <w:pPr>
        <w:pStyle w:val="Listeafsni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Spænd skålen op </w:t>
      </w:r>
      <w:proofErr w:type="spellStart"/>
      <w:r>
        <w:rPr>
          <w:sz w:val="28"/>
          <w:szCs w:val="28"/>
        </w:rPr>
        <w:t>symetrisk</w:t>
      </w:r>
      <w:proofErr w:type="spellEnd"/>
      <w:r>
        <w:rPr>
          <w:sz w:val="28"/>
          <w:szCs w:val="28"/>
        </w:rPr>
        <w:t xml:space="preserve"> og puds.</w:t>
      </w:r>
    </w:p>
    <w:p w14:paraId="7EC0CD8C" w14:textId="76F624F9" w:rsidR="00B333C9" w:rsidRDefault="00B333C9" w:rsidP="00B333C9">
      <w:pPr>
        <w:pStyle w:val="Listeafsni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Afspænd skål – marker på oversiden punkterne for tud oh håndgreb.</w:t>
      </w:r>
    </w:p>
    <w:p w14:paraId="3806C667" w14:textId="25E43016" w:rsidR="00B333C9" w:rsidRDefault="00B333C9" w:rsidP="00B333C9">
      <w:pPr>
        <w:pStyle w:val="Listeafsni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Afsæt bredde håndgreb 40mm – bredde for tud 20mm.</w:t>
      </w:r>
    </w:p>
    <w:p w14:paraId="0E5D5031" w14:textId="77777777" w:rsidR="001878E4" w:rsidRDefault="00B333C9" w:rsidP="00B333C9">
      <w:pPr>
        <w:pStyle w:val="Listeafsni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På båndsav </w:t>
      </w:r>
      <w:r w:rsidR="001878E4">
        <w:rPr>
          <w:sz w:val="28"/>
          <w:szCs w:val="28"/>
        </w:rPr>
        <w:t>fjernes overskydende overkant.</w:t>
      </w:r>
    </w:p>
    <w:p w14:paraId="116C55F2" w14:textId="12072614" w:rsidR="001878E4" w:rsidRDefault="001878E4" w:rsidP="00B333C9">
      <w:pPr>
        <w:pStyle w:val="Listeafsni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Resten er blot at </w:t>
      </w:r>
      <w:proofErr w:type="spellStart"/>
      <w:r>
        <w:rPr>
          <w:sz w:val="28"/>
          <w:szCs w:val="28"/>
        </w:rPr>
        <w:t>udfræse</w:t>
      </w:r>
      <w:proofErr w:type="spellEnd"/>
      <w:r>
        <w:rPr>
          <w:sz w:val="28"/>
          <w:szCs w:val="28"/>
        </w:rPr>
        <w:t xml:space="preserve"> </w:t>
      </w:r>
      <w:r w:rsidR="009C43F5">
        <w:rPr>
          <w:sz w:val="28"/>
          <w:szCs w:val="28"/>
        </w:rPr>
        <w:t xml:space="preserve">/ file </w:t>
      </w:r>
      <w:bookmarkStart w:id="0" w:name="_GoBack"/>
      <w:bookmarkEnd w:id="0"/>
      <w:r>
        <w:rPr>
          <w:sz w:val="28"/>
          <w:szCs w:val="28"/>
        </w:rPr>
        <w:t>fordybning til tud.</w:t>
      </w:r>
    </w:p>
    <w:p w14:paraId="594BF527" w14:textId="1C20CE15" w:rsidR="009E6269" w:rsidRDefault="009E6269" w:rsidP="00B333C9">
      <w:pPr>
        <w:pStyle w:val="Listeafsnit"/>
        <w:numPr>
          <w:ilvl w:val="0"/>
          <w:numId w:val="4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Opspændingegreb</w:t>
      </w:r>
      <w:proofErr w:type="spellEnd"/>
      <w:r>
        <w:rPr>
          <w:sz w:val="28"/>
          <w:szCs w:val="28"/>
        </w:rPr>
        <w:t xml:space="preserve"> i bund fjernes. Planskive eller afdrejes ”frit valg”</w:t>
      </w:r>
    </w:p>
    <w:p w14:paraId="1412877B" w14:textId="22191A6D" w:rsidR="00B333C9" w:rsidRPr="00B333C9" w:rsidRDefault="001878E4" w:rsidP="00B333C9">
      <w:pPr>
        <w:pStyle w:val="Listeafsni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Herefter skal der pudses og pudses og…… det tager meget tid. </w:t>
      </w:r>
      <w:r w:rsidR="00B333C9">
        <w:rPr>
          <w:sz w:val="28"/>
          <w:szCs w:val="28"/>
        </w:rPr>
        <w:t xml:space="preserve"> </w:t>
      </w:r>
    </w:p>
    <w:sectPr w:rsidR="00B333C9" w:rsidRPr="00B333C9" w:rsidSect="00695870">
      <w:headerReference w:type="default" r:id="rId9"/>
      <w:footerReference w:type="default" r:id="rId10"/>
      <w:pgSz w:w="11900" w:h="16840"/>
      <w:pgMar w:top="2127" w:right="1134" w:bottom="1701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0ADA" w14:textId="77777777" w:rsidR="00AC0C7E" w:rsidRDefault="00AC0C7E" w:rsidP="000913C5">
      <w:r>
        <w:separator/>
      </w:r>
    </w:p>
  </w:endnote>
  <w:endnote w:type="continuationSeparator" w:id="0">
    <w:p w14:paraId="0EB73D00" w14:textId="77777777" w:rsidR="00AC0C7E" w:rsidRDefault="00AC0C7E" w:rsidP="00091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E295D" w14:textId="77777777" w:rsidR="00AC0C7E" w:rsidRPr="000913C5" w:rsidRDefault="00AC0C7E" w:rsidP="000913C5">
    <w:pPr>
      <w:pStyle w:val="Sidefod"/>
      <w:jc w:val="right"/>
      <w:rPr>
        <w:b/>
      </w:rPr>
    </w:pPr>
    <w:r w:rsidRPr="000913C5">
      <w:rPr>
        <w:b/>
      </w:rPr>
      <w:t>September 2017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D1869" w14:textId="77777777" w:rsidR="00AC0C7E" w:rsidRDefault="00AC0C7E" w:rsidP="000913C5">
      <w:r>
        <w:separator/>
      </w:r>
    </w:p>
  </w:footnote>
  <w:footnote w:type="continuationSeparator" w:id="0">
    <w:p w14:paraId="2C86C845" w14:textId="77777777" w:rsidR="00AC0C7E" w:rsidRDefault="00AC0C7E" w:rsidP="000913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E698B" w14:textId="77777777" w:rsidR="00AC0C7E" w:rsidRPr="000913C5" w:rsidRDefault="00AC0C7E" w:rsidP="000913C5">
    <w:pPr>
      <w:pStyle w:val="Sidehoved"/>
      <w:pBdr>
        <w:bottom w:val="double" w:sz="18" w:space="1" w:color="auto"/>
      </w:pBdr>
      <w:rPr>
        <w:b/>
        <w:sz w:val="32"/>
        <w:szCs w:val="32"/>
      </w:rPr>
    </w:pPr>
    <w:r w:rsidRPr="000913C5">
      <w:rPr>
        <w:b/>
        <w:sz w:val="32"/>
        <w:szCs w:val="32"/>
      </w:rPr>
      <w:t>Interne modeller:</w:t>
    </w:r>
  </w:p>
  <w:p w14:paraId="3A13BA9C" w14:textId="43A872AF" w:rsidR="00AC0C7E" w:rsidRDefault="00AC0C7E" w:rsidP="000913C5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  <w:r>
      <w:rPr>
        <w:b/>
        <w:sz w:val="40"/>
        <w:szCs w:val="40"/>
      </w:rPr>
      <w:t>Magrethe skål</w:t>
    </w:r>
  </w:p>
  <w:p w14:paraId="21EAC698" w14:textId="77777777" w:rsidR="00AC0C7E" w:rsidRPr="000913C5" w:rsidRDefault="00AC0C7E" w:rsidP="000913C5">
    <w:pPr>
      <w:pStyle w:val="Sidehoved"/>
      <w:pBdr>
        <w:bottom w:val="double" w:sz="18" w:space="1" w:color="auto"/>
      </w:pBdr>
      <w:jc w:val="center"/>
      <w:rPr>
        <w:b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4446E"/>
    <w:multiLevelType w:val="hybridMultilevel"/>
    <w:tmpl w:val="B2387B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8E1B99"/>
    <w:multiLevelType w:val="hybridMultilevel"/>
    <w:tmpl w:val="D8B2D8E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A66ECC"/>
    <w:multiLevelType w:val="hybridMultilevel"/>
    <w:tmpl w:val="90F215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9B3B0F"/>
    <w:multiLevelType w:val="hybridMultilevel"/>
    <w:tmpl w:val="B8BE0A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3C5"/>
    <w:rsid w:val="000913C5"/>
    <w:rsid w:val="00144B4C"/>
    <w:rsid w:val="001878E4"/>
    <w:rsid w:val="005D7C06"/>
    <w:rsid w:val="005F1D5B"/>
    <w:rsid w:val="005F4275"/>
    <w:rsid w:val="00695870"/>
    <w:rsid w:val="009C43F5"/>
    <w:rsid w:val="009E6269"/>
    <w:rsid w:val="00AA1FD5"/>
    <w:rsid w:val="00AC0C7E"/>
    <w:rsid w:val="00AD0DDA"/>
    <w:rsid w:val="00AE62BE"/>
    <w:rsid w:val="00B333C9"/>
    <w:rsid w:val="00C05335"/>
    <w:rsid w:val="00E17D67"/>
    <w:rsid w:val="00EF5B16"/>
    <w:rsid w:val="00F22752"/>
    <w:rsid w:val="00F8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8D98E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1D5B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1D5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5F427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13C5"/>
  </w:style>
  <w:style w:type="paragraph" w:styleId="Sidefod">
    <w:name w:val="footer"/>
    <w:basedOn w:val="Normal"/>
    <w:link w:val="SidefodTegn"/>
    <w:uiPriority w:val="99"/>
    <w:unhideWhenUsed/>
    <w:rsid w:val="000913C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13C5"/>
  </w:style>
  <w:style w:type="table" w:styleId="Tabelgitter">
    <w:name w:val="Table Grid"/>
    <w:basedOn w:val="Tabel-Normal"/>
    <w:uiPriority w:val="59"/>
    <w:rsid w:val="00F22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1D5B"/>
    <w:rPr>
      <w:rFonts w:ascii="Lucida Grande" w:hAnsi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1D5B"/>
    <w:rPr>
      <w:rFonts w:ascii="Lucida Grande" w:hAnsi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5F4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2</Pages>
  <Words>277</Words>
  <Characters>1695</Characters>
  <Application>Microsoft Macintosh Word</Application>
  <DocSecurity>0</DocSecurity>
  <Lines>14</Lines>
  <Paragraphs>3</Paragraphs>
  <ScaleCrop>false</ScaleCrop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Ove Nielsen</dc:creator>
  <cp:keywords/>
  <dc:description/>
  <cp:lastModifiedBy>Ove Nielsen</cp:lastModifiedBy>
  <cp:revision>9</cp:revision>
  <dcterms:created xsi:type="dcterms:W3CDTF">2017-09-10T12:54:00Z</dcterms:created>
  <dcterms:modified xsi:type="dcterms:W3CDTF">2017-10-10T16:18:00Z</dcterms:modified>
</cp:coreProperties>
</file>